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F5F" w:rsidRDefault="00393F5F" w:rsidP="00393F5F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1500" cy="704850"/>
            <wp:effectExtent l="0" t="0" r="0" b="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F5F" w:rsidRDefault="00393F5F" w:rsidP="00393F5F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KLASA: </w:t>
      </w:r>
      <w:r w:rsidR="008F2A73" w:rsidRPr="008F2A73">
        <w:rPr>
          <w:rFonts w:asciiTheme="majorBidi" w:eastAsia="Arial Unicode MS" w:hAnsiTheme="majorBidi" w:cstheme="majorBidi"/>
          <w:sz w:val="28"/>
          <w:szCs w:val="28"/>
          <w:lang w:val="hr-HR"/>
        </w:rPr>
        <w:t>007-04/25-02/7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URBROJ: </w:t>
      </w:r>
      <w:r w:rsidR="008F2A73" w:rsidRPr="008F2A73">
        <w:rPr>
          <w:rFonts w:asciiTheme="majorBidi" w:eastAsia="Arial Unicode MS" w:hAnsiTheme="majorBidi" w:cstheme="majorBidi"/>
          <w:sz w:val="28"/>
          <w:szCs w:val="28"/>
          <w:lang w:val="hr-HR"/>
        </w:rPr>
        <w:t>251-191-03/2-25-1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 Zagrebu </w:t>
      </w:r>
      <w:r w:rsidR="008F2A73">
        <w:rPr>
          <w:rFonts w:asciiTheme="majorBidi" w:eastAsia="Arial Unicode MS" w:hAnsiTheme="majorBidi" w:cstheme="majorBidi"/>
          <w:sz w:val="28"/>
          <w:szCs w:val="28"/>
          <w:lang w:val="hr-HR"/>
        </w:rPr>
        <w:t>22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.04.2025. godine</w:t>
      </w:r>
    </w:p>
    <w:p w:rsidR="00393F5F" w:rsidRDefault="00393F5F" w:rsidP="00393F5F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 w:rsidR="001E5A9D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2</w:t>
      </w:r>
      <w:bookmarkStart w:id="1" w:name="_GoBack"/>
      <w:bookmarkEnd w:id="1"/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8F2A73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8F2A73" w:rsidRPr="00531E1A" w:rsidRDefault="008F2A73" w:rsidP="008F2A73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Sjednica će se održati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petak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25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0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4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.202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5</w:t>
      </w:r>
      <w:r w:rsidRPr="00471A50"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.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uredu ravnatelja </w:t>
      </w:r>
      <w:r w:rsidRPr="00471A50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07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,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2</w:t>
      </w:r>
      <w:r w:rsidRPr="00531E1A"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0 sati</w:t>
      </w:r>
      <w:r w:rsidRPr="00531E1A"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Za sjednicu predlažem sljedeći </w:t>
      </w: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393F5F" w:rsidRDefault="00393F5F" w:rsidP="00393F5F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393F5F" w:rsidRDefault="00393F5F" w:rsidP="00393F5F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konstituirajuće </w:t>
      </w:r>
      <w:r w:rsidRPr="001B1D6D"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sjednice Školskog odbora </w:t>
      </w:r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Radni odnosi – nalaz Agencije za odgoj i obrazovanje</w:t>
      </w:r>
    </w:p>
    <w:p w:rsidR="008F2A73" w:rsidRDefault="008F2A73" w:rsidP="008F2A73">
      <w:pPr>
        <w:pStyle w:val="Odlomakpopisa"/>
        <w:numPr>
          <w:ilvl w:val="0"/>
          <w:numId w:val="2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Pr="00393F5F" w:rsidRDefault="00393F5F" w:rsidP="00393F5F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393F5F" w:rsidRDefault="00393F5F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 w:rsidR="008F2A73"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8F2A73" w:rsidRDefault="008F2A73" w:rsidP="008F2A73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1E5A9D"/>
    <w:rsid w:val="00393F5F"/>
    <w:rsid w:val="00845C25"/>
    <w:rsid w:val="008D65EE"/>
    <w:rsid w:val="008F2A73"/>
    <w:rsid w:val="009A6C13"/>
    <w:rsid w:val="00A6163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766C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8</cp:revision>
  <dcterms:created xsi:type="dcterms:W3CDTF">2025-04-02T06:39:00Z</dcterms:created>
  <dcterms:modified xsi:type="dcterms:W3CDTF">2025-04-22T14:58:00Z</dcterms:modified>
</cp:coreProperties>
</file>